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9C5E06" w:rsidRPr="00DE548B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METRYCZKA</w:t>
      </w:r>
    </w:p>
    <w:p w:rsidR="005121C5" w:rsidRDefault="009C5E06" w:rsidP="005121C5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 w:rsidRPr="00DE548B">
        <w:rPr>
          <w:rFonts w:asciiTheme="majorHAnsi" w:hAnsiTheme="majorHAnsi" w:cstheme="majorHAnsi"/>
          <w:b/>
          <w:color w:val="000000" w:themeColor="text1"/>
        </w:rPr>
        <w:t>KONKURS „</w:t>
      </w:r>
      <w:r w:rsidR="005121C5">
        <w:rPr>
          <w:rFonts w:asciiTheme="majorHAnsi" w:hAnsiTheme="majorHAnsi" w:cstheme="majorHAnsi"/>
          <w:b/>
          <w:color w:val="000000" w:themeColor="text1"/>
        </w:rPr>
        <w:t>Życie Piotra Wysockiego</w:t>
      </w:r>
      <w:r w:rsidR="002F5298" w:rsidRPr="002F5298">
        <w:t xml:space="preserve"> </w:t>
      </w:r>
      <w:r w:rsidR="002F5298" w:rsidRPr="002F5298">
        <w:rPr>
          <w:rFonts w:asciiTheme="majorHAnsi" w:hAnsiTheme="majorHAnsi" w:cstheme="majorHAnsi"/>
          <w:b/>
          <w:color w:val="000000" w:themeColor="text1"/>
        </w:rPr>
        <w:t>w Warce</w:t>
      </w:r>
      <w:r w:rsidRPr="00DE548B">
        <w:rPr>
          <w:rFonts w:asciiTheme="majorHAnsi" w:hAnsiTheme="majorHAnsi" w:cstheme="majorHAnsi"/>
          <w:b/>
          <w:color w:val="000000" w:themeColor="text1"/>
        </w:rPr>
        <w:t>”</w:t>
      </w:r>
      <w:r w:rsidR="005121C5">
        <w:rPr>
          <w:rFonts w:asciiTheme="majorHAnsi" w:hAnsiTheme="majorHAnsi" w:cstheme="majorHAnsi"/>
          <w:b/>
          <w:color w:val="000000" w:themeColor="text1"/>
        </w:rPr>
        <w:t xml:space="preserve"> </w:t>
      </w:r>
    </w:p>
    <w:p w:rsidR="009C5E06" w:rsidRPr="00DE548B" w:rsidRDefault="005121C5" w:rsidP="005121C5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 xml:space="preserve">– Konkurs z okazji 165 rocznicy powrotu </w:t>
      </w:r>
      <w:r w:rsidR="002F5298">
        <w:rPr>
          <w:rFonts w:asciiTheme="majorHAnsi" w:hAnsiTheme="majorHAnsi" w:cstheme="majorHAnsi"/>
          <w:b/>
          <w:color w:val="000000" w:themeColor="text1"/>
        </w:rPr>
        <w:t>Piotra W</w:t>
      </w:r>
      <w:bookmarkStart w:id="0" w:name="_GoBack"/>
      <w:bookmarkEnd w:id="0"/>
      <w:r w:rsidR="002F5298">
        <w:rPr>
          <w:rFonts w:asciiTheme="majorHAnsi" w:hAnsiTheme="majorHAnsi" w:cstheme="majorHAnsi"/>
          <w:b/>
          <w:color w:val="000000" w:themeColor="text1"/>
        </w:rPr>
        <w:t xml:space="preserve">ysockiego </w:t>
      </w:r>
      <w:r>
        <w:rPr>
          <w:rFonts w:asciiTheme="majorHAnsi" w:hAnsiTheme="majorHAnsi" w:cstheme="majorHAnsi"/>
          <w:b/>
          <w:color w:val="000000" w:themeColor="text1"/>
        </w:rPr>
        <w:t>z zesłania do Warki</w:t>
      </w:r>
    </w:p>
    <w:p w:rsidR="005121C5" w:rsidRDefault="005121C5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color w:val="000000" w:themeColor="text1"/>
        </w:rPr>
        <w:t>OPIEKUN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3397"/>
        <w:gridCol w:w="7371"/>
      </w:tblGrid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339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Kontakt telefoniczny do opiekuna</w:t>
            </w:r>
          </w:p>
        </w:tc>
        <w:tc>
          <w:tcPr>
            <w:tcW w:w="737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  <w:r w:rsidRPr="009C5E06">
        <w:rPr>
          <w:rFonts w:asciiTheme="majorHAnsi" w:hAnsiTheme="majorHAnsi" w:cstheme="majorHAnsi"/>
          <w:color w:val="000000" w:themeColor="text1"/>
        </w:rPr>
        <w:t xml:space="preserve">UCZESTNIK </w:t>
      </w:r>
    </w:p>
    <w:p w:rsidR="009C5E06" w:rsidRPr="009C5E06" w:rsidRDefault="009C5E06" w:rsidP="009C5E06">
      <w:pPr>
        <w:spacing w:after="0"/>
        <w:rPr>
          <w:rFonts w:asciiTheme="majorHAnsi" w:hAnsiTheme="majorHAnsi" w:cstheme="majorHAnsi"/>
          <w:color w:val="000000" w:themeColor="text1"/>
        </w:rPr>
      </w:pPr>
    </w:p>
    <w:tbl>
      <w:tblPr>
        <w:tblStyle w:val="Tabela-Siatka"/>
        <w:tblW w:w="10768" w:type="dxa"/>
        <w:tblLook w:val="04A0" w:firstRow="1" w:lastRow="0" w:firstColumn="1" w:lastColumn="0" w:noHBand="0" w:noVBand="1"/>
      </w:tblPr>
      <w:tblGrid>
        <w:gridCol w:w="2547"/>
        <w:gridCol w:w="8221"/>
      </w:tblGrid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Imię i nazwisko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Klasa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  <w:tr w:rsidR="009C5E06" w:rsidRPr="009C5E06" w:rsidTr="00456FCA">
        <w:trPr>
          <w:trHeight w:val="284"/>
        </w:trPr>
        <w:tc>
          <w:tcPr>
            <w:tcW w:w="2547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9C5E06">
              <w:rPr>
                <w:rFonts w:asciiTheme="majorHAnsi" w:hAnsiTheme="majorHAnsi" w:cstheme="majorHAnsi"/>
                <w:color w:val="000000" w:themeColor="text1"/>
              </w:rPr>
              <w:t>Szkoła</w:t>
            </w:r>
          </w:p>
        </w:tc>
        <w:tc>
          <w:tcPr>
            <w:tcW w:w="8221" w:type="dxa"/>
          </w:tcPr>
          <w:p w:rsidR="009C5E06" w:rsidRPr="009C5E06" w:rsidRDefault="009C5E06" w:rsidP="00456FCA">
            <w:pPr>
              <w:rPr>
                <w:rFonts w:asciiTheme="majorHAnsi" w:hAnsiTheme="majorHAnsi" w:cstheme="majorHAnsi"/>
                <w:color w:val="000000" w:themeColor="text1"/>
              </w:rPr>
            </w:pPr>
          </w:p>
        </w:tc>
      </w:tr>
    </w:tbl>
    <w:p w:rsidR="009C5E06" w:rsidRPr="009C5E06" w:rsidRDefault="009C5E06" w:rsidP="009C5E06">
      <w:pPr>
        <w:spacing w:after="0"/>
        <w:jc w:val="center"/>
        <w:rPr>
          <w:rFonts w:asciiTheme="majorHAnsi" w:hAnsiTheme="majorHAnsi" w:cstheme="majorHAnsi"/>
          <w:b/>
          <w:color w:val="000000" w:themeColor="text1"/>
        </w:rPr>
      </w:pP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KLAUZULA ZGODY NA PRZETWARZANIE DANYCH OSOBOWYCH</w:t>
      </w:r>
    </w:p>
    <w:p w:rsidR="00EF0E5A" w:rsidRPr="009C5E06" w:rsidRDefault="00920ECB" w:rsidP="0099748C">
      <w:pPr>
        <w:spacing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przetwarzanie moich danych osobowych/danych osobowych mojego dziecka w celu i w zakresie niezbędnym do udziału w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plastycznym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organizowanym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przez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Gminną Instytucję 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Kultury „Dworek na Długiej”</w:t>
      </w:r>
      <w:r w:rsidR="008827CE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99748C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Warce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1. Niniejsza zgoda jest dobrowolna i może być cofnięta w dowolnym momencie. Wycofanie zgody nie wpływa na zgodność z prawem przetwarzania, którego dokonano na podstawie zgody przed jej wycofaniem.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ZGODA NA ROZPOWSZECHNIANIE WIZERUNKU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uczestnictwem</w:t>
      </w:r>
      <w:r w:rsidR="009A4721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w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konkursie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plastycznym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wyrażam zgodę na rozpowszechnianie mojego wizerunku/wizerunku mojego dziecka w publik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acjach na stronie internetowej oraz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wydawnictwa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ch i w materiałach promocyjnych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81 ust. 1 ustawy z dnia 4 lutego 1994 r. o prawie autorskim i prawach pokrewnych (Dz. U. z 2017 r. poz. 880). </w:t>
      </w:r>
    </w:p>
    <w:p w:rsidR="00707287" w:rsidRPr="009C5E06" w:rsidRDefault="00707287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:rsidR="00EF0E5A" w:rsidRPr="009C5E06" w:rsidRDefault="00920ECB" w:rsidP="0099748C">
      <w:pPr>
        <w:spacing w:line="276" w:lineRule="auto"/>
        <w:jc w:val="right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…………………………………………...</w:t>
      </w:r>
    </w:p>
    <w:p w:rsidR="00CC14D5" w:rsidRPr="009C5E06" w:rsidRDefault="00920ECB" w:rsidP="005D2008">
      <w:pPr>
        <w:spacing w:line="276" w:lineRule="auto"/>
        <w:jc w:val="right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(data, </w:t>
      </w:r>
      <w:r w:rsidR="00AA7649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czytelny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podpis)</w:t>
      </w:r>
    </w:p>
    <w:p w:rsidR="00EF0E5A" w:rsidRPr="009C5E06" w:rsidRDefault="00920ECB" w:rsidP="0099748C">
      <w:pPr>
        <w:spacing w:line="276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OBOWIĄZEK INFORMACYJNY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publ</w:t>
      </w:r>
      <w:proofErr w:type="spellEnd"/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 Dz. Urz. UE L Nr 119, s. 1, informujemy, że:</w:t>
      </w:r>
    </w:p>
    <w:p w:rsidR="00C112EB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Administratorem danych przetwarzanych w związku z organizacją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jest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Gminna Instytucja Kultury „Dworek na Długiej"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ul. Długa 3, 05-660 Warka Tel. +48 667 22 70</w:t>
      </w:r>
    </w:p>
    <w:p w:rsidR="00EF0E5A" w:rsidRPr="009C5E06" w:rsidRDefault="00C112E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Administrator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powoła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ł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Inspektor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a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Ochrony Danych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Pana Łukasza Kalinowskiego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(dane kontaktowe: adres e-mail: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inspektor@cbi24.pl</w:t>
      </w:r>
      <w:r w:rsidR="00920EC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).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Dane osobowe będą przetwarzane w celu organizacji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="001E5710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</w:t>
      </w:r>
      <w:r w:rsidR="00821A06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plastycznego</w:t>
      </w:r>
      <w:r w:rsidR="005D2008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Dane osobowe będą przetwarzane przez okres ni</w:t>
      </w:r>
      <w:r w:rsidR="005121C5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ezbędny do realizacji ww. celu 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z uwzględnieniem okresów przechowywania określonych w przepisach odrębnych oraz koniecznością usunięcia danych bez zbędnej zwłoki w sytuacji, gdy osoba, której dane dotyczą cofnie zgodę. 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Podstawą prawną przetwarzania danych jest art. 6 ust. 1 lit. a) ww. Rozporządzenia.  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W związku z organizacją zawodów lub konkursów dane osobowe zwycięzców mogą być przekazywane sponsorom nagród, a także podawane do wiadomości publicznej osobom zgromadzonym.</w:t>
      </w:r>
    </w:p>
    <w:p w:rsidR="00EF0E5A" w:rsidRPr="009C5E06" w:rsidRDefault="00920ECB" w:rsidP="005D2008">
      <w:pPr>
        <w:numPr>
          <w:ilvl w:val="0"/>
          <w:numId w:val="1"/>
        </w:num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Osoba, której dane dotyczą ma prawo do: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cofnięcia zgody w dowolnym momencie, jednak bez wpływu na zgodność z prawem przetwarzania, którego dokonano na podstawie zgody przed jej cofnięciem;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żądania dostępu do danych osobowych oraz ich sprostowania, usunięcia lub ograniczenia przetwarzania danych osobowych;</w:t>
      </w:r>
    </w:p>
    <w:p w:rsidR="00EF0E5A" w:rsidRPr="009C5E06" w:rsidRDefault="00920ECB" w:rsidP="005D2008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- wniesienia skargi do organu nadzorczego.</w:t>
      </w:r>
    </w:p>
    <w:p w:rsidR="00EF0E5A" w:rsidRPr="005121C5" w:rsidRDefault="00920ECB" w:rsidP="005121C5">
      <w:pPr>
        <w:spacing w:after="0" w:line="276" w:lineRule="auto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Organizacja </w:t>
      </w:r>
      <w:r w:rsidR="00C112EB"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>konkursu</w:t>
      </w:r>
      <w:r w:rsidRPr="009C5E06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jest związana z koniecznością przetwarzania danych osobowych, w związku z tym osoba biorąca czynny udział w tym wydarzeniu jest zobowiązana do podania danych osobowych. </w:t>
      </w:r>
    </w:p>
    <w:sectPr w:rsidR="00EF0E5A" w:rsidRPr="005121C5" w:rsidSect="00997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C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A6413E1"/>
    <w:multiLevelType w:val="hybridMultilevel"/>
    <w:tmpl w:val="8710D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140F3"/>
    <w:rsid w:val="001E5710"/>
    <w:rsid w:val="002F5298"/>
    <w:rsid w:val="003006CD"/>
    <w:rsid w:val="004B793D"/>
    <w:rsid w:val="005121C5"/>
    <w:rsid w:val="005216CC"/>
    <w:rsid w:val="005D2008"/>
    <w:rsid w:val="00707287"/>
    <w:rsid w:val="007968F9"/>
    <w:rsid w:val="007E4C02"/>
    <w:rsid w:val="00821A06"/>
    <w:rsid w:val="008827CE"/>
    <w:rsid w:val="008F2161"/>
    <w:rsid w:val="00920ECB"/>
    <w:rsid w:val="0097033E"/>
    <w:rsid w:val="0099748C"/>
    <w:rsid w:val="009A4721"/>
    <w:rsid w:val="009C5E06"/>
    <w:rsid w:val="00A35F23"/>
    <w:rsid w:val="00AA7649"/>
    <w:rsid w:val="00BB0D18"/>
    <w:rsid w:val="00C112EB"/>
    <w:rsid w:val="00CC14D5"/>
    <w:rsid w:val="00CF2981"/>
    <w:rsid w:val="00D3484D"/>
    <w:rsid w:val="00DE548B"/>
    <w:rsid w:val="00E649C3"/>
    <w:rsid w:val="00EF0E5A"/>
    <w:rsid w:val="07165C04"/>
    <w:rsid w:val="0B94743A"/>
    <w:rsid w:val="111326B7"/>
    <w:rsid w:val="17C8441B"/>
    <w:rsid w:val="1A3D427E"/>
    <w:rsid w:val="1E515A69"/>
    <w:rsid w:val="218B6F71"/>
    <w:rsid w:val="2D402C5B"/>
    <w:rsid w:val="2FB34539"/>
    <w:rsid w:val="336C721C"/>
    <w:rsid w:val="46712DE0"/>
    <w:rsid w:val="4FF6426A"/>
    <w:rsid w:val="52E566A1"/>
    <w:rsid w:val="59BB70CC"/>
    <w:rsid w:val="620F5727"/>
    <w:rsid w:val="62A94DF2"/>
    <w:rsid w:val="6A394354"/>
    <w:rsid w:val="6E3140F3"/>
    <w:rsid w:val="78767898"/>
    <w:rsid w:val="788F36FE"/>
    <w:rsid w:val="79AD3535"/>
    <w:rsid w:val="7D93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Pr>
      <w:b/>
      <w:bCs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rPr>
      <w:rFonts w:asciiTheme="minorHAnsi" w:eastAsiaTheme="minorHAnsi" w:hAnsiTheme="minorHAnsi" w:cstheme="minorBid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rPr>
      <w:rFonts w:ascii="Segoe UI" w:eastAsiaTheme="minorHAns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1E5710"/>
    <w:pPr>
      <w:ind w:left="720"/>
      <w:contextualSpacing/>
    </w:pPr>
  </w:style>
  <w:style w:type="table" w:styleId="Tabela-Siatka">
    <w:name w:val="Table Grid"/>
    <w:basedOn w:val="Standardowy"/>
    <w:uiPriority w:val="39"/>
    <w:rsid w:val="009C5E06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USER</cp:lastModifiedBy>
  <cp:revision>5</cp:revision>
  <cp:lastPrinted>2021-02-19T13:57:00Z</cp:lastPrinted>
  <dcterms:created xsi:type="dcterms:W3CDTF">2021-04-19T13:33:00Z</dcterms:created>
  <dcterms:modified xsi:type="dcterms:W3CDTF">2022-10-03T06:22:00Z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1045-10.2.0.6051</vt:lpwstr>
  </property>
</Properties>
</file>